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62" w:type="dxa"/>
        <w:tblCellMar>
          <w:left w:w="70" w:type="dxa"/>
          <w:right w:w="70" w:type="dxa"/>
        </w:tblCellMar>
        <w:tblLook w:val="04A0" w:firstRow="1" w:lastRow="0" w:firstColumn="1" w:lastColumn="0" w:noHBand="0" w:noVBand="1"/>
      </w:tblPr>
      <w:tblGrid>
        <w:gridCol w:w="2277"/>
        <w:gridCol w:w="2180"/>
        <w:gridCol w:w="846"/>
        <w:gridCol w:w="3623"/>
        <w:gridCol w:w="146"/>
      </w:tblGrid>
      <w:tr w:rsidR="00A33546" w:rsidRPr="00A33546" w14:paraId="23E2AA3E" w14:textId="77777777" w:rsidTr="00A33546">
        <w:trPr>
          <w:gridAfter w:val="1"/>
          <w:wAfter w:w="6" w:type="dxa"/>
          <w:trHeight w:val="735"/>
        </w:trPr>
        <w:tc>
          <w:tcPr>
            <w:tcW w:w="8956" w:type="dxa"/>
            <w:gridSpan w:val="4"/>
            <w:tcBorders>
              <w:top w:val="nil"/>
              <w:left w:val="nil"/>
              <w:bottom w:val="nil"/>
              <w:right w:val="nil"/>
            </w:tcBorders>
            <w:shd w:val="clear" w:color="auto" w:fill="auto"/>
            <w:vAlign w:val="bottom"/>
            <w:hideMark/>
          </w:tcPr>
          <w:p w14:paraId="2FC140E0"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Merkblatt zur Erhebung von personenbezogenen Daten</w:t>
            </w:r>
            <w:r w:rsidRPr="00A33546">
              <w:rPr>
                <w:rFonts w:ascii="Arial" w:eastAsia="Times New Roman" w:hAnsi="Arial" w:cs="Arial"/>
                <w:b/>
                <w:bCs/>
                <w:color w:val="000000"/>
                <w:sz w:val="20"/>
                <w:szCs w:val="20"/>
                <w:lang w:eastAsia="de-DE"/>
              </w:rPr>
              <w:br w:type="page"/>
              <w:t xml:space="preserve">(Informationspflicht nach Art. 14 DS-GVO - keine Direkterhebung beim Betroffenen) </w:t>
            </w:r>
          </w:p>
        </w:tc>
      </w:tr>
      <w:tr w:rsidR="00A33546" w:rsidRPr="00A33546" w14:paraId="35217524"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49A9D055"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p>
        </w:tc>
        <w:tc>
          <w:tcPr>
            <w:tcW w:w="2293" w:type="dxa"/>
            <w:tcBorders>
              <w:top w:val="nil"/>
              <w:left w:val="nil"/>
              <w:bottom w:val="nil"/>
              <w:right w:val="nil"/>
            </w:tcBorders>
            <w:shd w:val="clear" w:color="auto" w:fill="auto"/>
            <w:noWrap/>
            <w:vAlign w:val="bottom"/>
            <w:hideMark/>
          </w:tcPr>
          <w:p w14:paraId="12AA357B"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vAlign w:val="bottom"/>
            <w:hideMark/>
          </w:tcPr>
          <w:p w14:paraId="26D2790A"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vAlign w:val="bottom"/>
            <w:hideMark/>
          </w:tcPr>
          <w:p w14:paraId="737A47CD"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591549C9" w14:textId="77777777" w:rsidTr="00A33546">
        <w:trPr>
          <w:gridAfter w:val="1"/>
          <w:wAfter w:w="6" w:type="dxa"/>
          <w:trHeight w:val="525"/>
        </w:trPr>
        <w:tc>
          <w:tcPr>
            <w:tcW w:w="8956" w:type="dxa"/>
            <w:gridSpan w:val="4"/>
            <w:tcBorders>
              <w:top w:val="nil"/>
              <w:left w:val="nil"/>
              <w:bottom w:val="nil"/>
              <w:right w:val="nil"/>
            </w:tcBorders>
            <w:shd w:val="clear" w:color="auto" w:fill="auto"/>
            <w:vAlign w:val="bottom"/>
            <w:hideMark/>
          </w:tcPr>
          <w:p w14:paraId="5F97AEAF"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1. Namen und Kontaktdaten des Verantwortlichen</w:t>
            </w:r>
            <w:r w:rsidRPr="00A33546">
              <w:rPr>
                <w:rFonts w:ascii="Arial" w:eastAsia="Times New Roman" w:hAnsi="Arial" w:cs="Arial"/>
                <w:b/>
                <w:bCs/>
                <w:color w:val="000000"/>
                <w:sz w:val="20"/>
                <w:szCs w:val="20"/>
                <w:lang w:eastAsia="de-DE"/>
              </w:rPr>
              <w:br/>
              <w:t xml:space="preserve">(Art.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a DS-GVO)</w:t>
            </w:r>
          </w:p>
        </w:tc>
      </w:tr>
      <w:tr w:rsidR="00A33546" w:rsidRPr="00A33546" w14:paraId="5EA31928"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20BC9889"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xml:space="preserve">Verantwortlicher: </w:t>
            </w:r>
          </w:p>
        </w:tc>
        <w:tc>
          <w:tcPr>
            <w:tcW w:w="2293" w:type="dxa"/>
            <w:tcBorders>
              <w:top w:val="nil"/>
              <w:left w:val="nil"/>
              <w:bottom w:val="nil"/>
              <w:right w:val="nil"/>
            </w:tcBorders>
            <w:shd w:val="clear" w:color="auto" w:fill="auto"/>
            <w:noWrap/>
            <w:vAlign w:val="bottom"/>
            <w:hideMark/>
          </w:tcPr>
          <w:p w14:paraId="7E34848D"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Name der Schule</w:t>
            </w:r>
          </w:p>
        </w:tc>
        <w:tc>
          <w:tcPr>
            <w:tcW w:w="4268" w:type="dxa"/>
            <w:gridSpan w:val="2"/>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3FCE0BAF" w14:textId="77777777" w:rsidR="00A33546" w:rsidRPr="00A33546" w:rsidRDefault="00A33546" w:rsidP="00A33546">
            <w:pPr>
              <w:spacing w:after="0" w:line="240" w:lineRule="auto"/>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Albert-Schweitzer-Gymnasium Ruhla</w:t>
            </w:r>
          </w:p>
        </w:tc>
      </w:tr>
      <w:tr w:rsidR="00A33546" w:rsidRPr="00A33546" w14:paraId="46AAB472"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3208F28B" w14:textId="77777777" w:rsidR="00A33546" w:rsidRPr="00A33546" w:rsidRDefault="00A33546" w:rsidP="00A33546">
            <w:pPr>
              <w:spacing w:after="0" w:line="240" w:lineRule="auto"/>
              <w:rPr>
                <w:rFonts w:ascii="Arial" w:eastAsia="Times New Roman" w:hAnsi="Arial" w:cs="Arial"/>
                <w:color w:val="000000"/>
                <w:sz w:val="18"/>
                <w:szCs w:val="18"/>
                <w:lang w:eastAsia="de-DE"/>
              </w:rPr>
            </w:pPr>
          </w:p>
        </w:tc>
        <w:tc>
          <w:tcPr>
            <w:tcW w:w="2293" w:type="dxa"/>
            <w:tcBorders>
              <w:top w:val="nil"/>
              <w:left w:val="nil"/>
              <w:bottom w:val="nil"/>
              <w:right w:val="nil"/>
            </w:tcBorders>
            <w:shd w:val="clear" w:color="auto" w:fill="auto"/>
            <w:noWrap/>
            <w:vAlign w:val="bottom"/>
            <w:hideMark/>
          </w:tcPr>
          <w:p w14:paraId="1C4D7E43"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Straße, Hausnummer</w:t>
            </w:r>
          </w:p>
        </w:tc>
        <w:tc>
          <w:tcPr>
            <w:tcW w:w="4268" w:type="dxa"/>
            <w:gridSpan w:val="2"/>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63F199EB" w14:textId="77777777" w:rsidR="00A33546" w:rsidRPr="00A33546" w:rsidRDefault="00A33546" w:rsidP="00A33546">
            <w:pPr>
              <w:spacing w:after="0" w:line="240" w:lineRule="auto"/>
              <w:rPr>
                <w:rFonts w:ascii="Arial" w:eastAsia="Times New Roman" w:hAnsi="Arial" w:cs="Arial"/>
                <w:color w:val="000000"/>
                <w:sz w:val="18"/>
                <w:szCs w:val="18"/>
                <w:lang w:eastAsia="de-DE"/>
              </w:rPr>
            </w:pPr>
            <w:proofErr w:type="spellStart"/>
            <w:r w:rsidRPr="00A33546">
              <w:rPr>
                <w:rFonts w:ascii="Arial" w:eastAsia="Times New Roman" w:hAnsi="Arial" w:cs="Arial"/>
                <w:color w:val="000000"/>
                <w:sz w:val="18"/>
                <w:szCs w:val="18"/>
                <w:lang w:eastAsia="de-DE"/>
              </w:rPr>
              <w:t>Bermbachtal</w:t>
            </w:r>
            <w:proofErr w:type="spellEnd"/>
            <w:r w:rsidRPr="00A33546">
              <w:rPr>
                <w:rFonts w:ascii="Arial" w:eastAsia="Times New Roman" w:hAnsi="Arial" w:cs="Arial"/>
                <w:color w:val="000000"/>
                <w:sz w:val="18"/>
                <w:szCs w:val="18"/>
                <w:lang w:eastAsia="de-DE"/>
              </w:rPr>
              <w:t xml:space="preserve"> 24</w:t>
            </w:r>
          </w:p>
        </w:tc>
      </w:tr>
      <w:tr w:rsidR="00A33546" w:rsidRPr="00A33546" w14:paraId="57A592E4"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1DD95EB8" w14:textId="77777777" w:rsidR="00A33546" w:rsidRPr="00A33546" w:rsidRDefault="00A33546" w:rsidP="00A33546">
            <w:pPr>
              <w:spacing w:after="0" w:line="240" w:lineRule="auto"/>
              <w:rPr>
                <w:rFonts w:ascii="Arial" w:eastAsia="Times New Roman" w:hAnsi="Arial" w:cs="Arial"/>
                <w:color w:val="000000"/>
                <w:sz w:val="18"/>
                <w:szCs w:val="18"/>
                <w:lang w:eastAsia="de-DE"/>
              </w:rPr>
            </w:pPr>
          </w:p>
        </w:tc>
        <w:tc>
          <w:tcPr>
            <w:tcW w:w="2293" w:type="dxa"/>
            <w:tcBorders>
              <w:top w:val="nil"/>
              <w:left w:val="nil"/>
              <w:bottom w:val="nil"/>
              <w:right w:val="nil"/>
            </w:tcBorders>
            <w:shd w:val="clear" w:color="auto" w:fill="auto"/>
            <w:noWrap/>
            <w:vAlign w:val="bottom"/>
            <w:hideMark/>
          </w:tcPr>
          <w:p w14:paraId="37138280"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Postleitzahl, Ort</w:t>
            </w:r>
          </w:p>
        </w:tc>
        <w:tc>
          <w:tcPr>
            <w:tcW w:w="4268" w:type="dxa"/>
            <w:gridSpan w:val="2"/>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0282312F" w14:textId="77777777" w:rsidR="00A33546" w:rsidRPr="00A33546" w:rsidRDefault="00A33546" w:rsidP="00A33546">
            <w:pPr>
              <w:spacing w:after="0" w:line="240" w:lineRule="auto"/>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99842 Ruhla</w:t>
            </w:r>
          </w:p>
        </w:tc>
      </w:tr>
      <w:tr w:rsidR="00A33546" w:rsidRPr="00A33546" w14:paraId="01C4667C"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0601253A"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Kontakt:</w:t>
            </w:r>
          </w:p>
        </w:tc>
        <w:tc>
          <w:tcPr>
            <w:tcW w:w="2293" w:type="dxa"/>
            <w:tcBorders>
              <w:top w:val="nil"/>
              <w:left w:val="nil"/>
              <w:bottom w:val="nil"/>
              <w:right w:val="nil"/>
            </w:tcBorders>
            <w:shd w:val="clear" w:color="auto" w:fill="auto"/>
            <w:noWrap/>
            <w:vAlign w:val="bottom"/>
            <w:hideMark/>
          </w:tcPr>
          <w:p w14:paraId="74FDD7DE"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Telefon:</w:t>
            </w:r>
          </w:p>
        </w:tc>
        <w:tc>
          <w:tcPr>
            <w:tcW w:w="4268" w:type="dxa"/>
            <w:gridSpan w:val="2"/>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494F4986" w14:textId="77777777" w:rsidR="00A33546" w:rsidRPr="00A33546" w:rsidRDefault="00A33546" w:rsidP="00A33546">
            <w:pPr>
              <w:spacing w:after="0" w:line="240" w:lineRule="auto"/>
              <w:jc w:val="center"/>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w:t>
            </w:r>
          </w:p>
        </w:tc>
      </w:tr>
      <w:tr w:rsidR="00A33546" w:rsidRPr="00A33546" w14:paraId="4971375F"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669C5D7D" w14:textId="77777777" w:rsidR="00A33546" w:rsidRPr="00A33546" w:rsidRDefault="00A33546" w:rsidP="00A33546">
            <w:pPr>
              <w:spacing w:after="0" w:line="240" w:lineRule="auto"/>
              <w:jc w:val="center"/>
              <w:rPr>
                <w:rFonts w:ascii="Arial" w:eastAsia="Times New Roman" w:hAnsi="Arial" w:cs="Arial"/>
                <w:color w:val="000000"/>
                <w:sz w:val="18"/>
                <w:szCs w:val="18"/>
                <w:lang w:eastAsia="de-DE"/>
              </w:rPr>
            </w:pPr>
          </w:p>
        </w:tc>
        <w:tc>
          <w:tcPr>
            <w:tcW w:w="2293" w:type="dxa"/>
            <w:tcBorders>
              <w:top w:val="nil"/>
              <w:left w:val="nil"/>
              <w:bottom w:val="nil"/>
              <w:right w:val="nil"/>
            </w:tcBorders>
            <w:shd w:val="clear" w:color="auto" w:fill="auto"/>
            <w:noWrap/>
            <w:vAlign w:val="bottom"/>
            <w:hideMark/>
          </w:tcPr>
          <w:p w14:paraId="17BB7854"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Fax:</w:t>
            </w:r>
          </w:p>
        </w:tc>
        <w:tc>
          <w:tcPr>
            <w:tcW w:w="4268" w:type="dxa"/>
            <w:gridSpan w:val="2"/>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0E03F8EC" w14:textId="77777777" w:rsidR="00A33546" w:rsidRPr="00A33546" w:rsidRDefault="00A33546" w:rsidP="00A33546">
            <w:pPr>
              <w:spacing w:after="0" w:line="240" w:lineRule="auto"/>
              <w:jc w:val="center"/>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w:t>
            </w:r>
          </w:p>
        </w:tc>
      </w:tr>
      <w:tr w:rsidR="00A33546" w:rsidRPr="00A33546" w14:paraId="53CAAE86"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176615D9" w14:textId="77777777" w:rsidR="00A33546" w:rsidRPr="00A33546" w:rsidRDefault="00A33546" w:rsidP="00A33546">
            <w:pPr>
              <w:spacing w:after="0" w:line="240" w:lineRule="auto"/>
              <w:jc w:val="center"/>
              <w:rPr>
                <w:rFonts w:ascii="Arial" w:eastAsia="Times New Roman" w:hAnsi="Arial" w:cs="Arial"/>
                <w:color w:val="000000"/>
                <w:sz w:val="18"/>
                <w:szCs w:val="18"/>
                <w:lang w:eastAsia="de-DE"/>
              </w:rPr>
            </w:pPr>
          </w:p>
        </w:tc>
        <w:tc>
          <w:tcPr>
            <w:tcW w:w="2293" w:type="dxa"/>
            <w:tcBorders>
              <w:top w:val="nil"/>
              <w:left w:val="nil"/>
              <w:bottom w:val="nil"/>
              <w:right w:val="nil"/>
            </w:tcBorders>
            <w:shd w:val="clear" w:color="auto" w:fill="auto"/>
            <w:noWrap/>
            <w:vAlign w:val="bottom"/>
            <w:hideMark/>
          </w:tcPr>
          <w:p w14:paraId="4260F39C"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xml:space="preserve">E-Mail: </w:t>
            </w:r>
          </w:p>
        </w:tc>
        <w:tc>
          <w:tcPr>
            <w:tcW w:w="4268" w:type="dxa"/>
            <w:gridSpan w:val="2"/>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1C6E6FFB" w14:textId="77777777" w:rsidR="00A33546" w:rsidRPr="00A33546" w:rsidRDefault="00A33546" w:rsidP="00A33546">
            <w:pPr>
              <w:spacing w:after="0" w:line="240" w:lineRule="auto"/>
              <w:jc w:val="center"/>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w:t>
            </w:r>
          </w:p>
        </w:tc>
      </w:tr>
      <w:tr w:rsidR="00A33546" w:rsidRPr="00A33546" w14:paraId="67EF79E5"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21962951" w14:textId="77777777" w:rsidR="00A33546" w:rsidRPr="00A33546" w:rsidRDefault="00A33546" w:rsidP="00A33546">
            <w:pPr>
              <w:spacing w:after="0" w:line="240" w:lineRule="auto"/>
              <w:jc w:val="center"/>
              <w:rPr>
                <w:rFonts w:ascii="Arial" w:eastAsia="Times New Roman" w:hAnsi="Arial" w:cs="Arial"/>
                <w:color w:val="000000"/>
                <w:sz w:val="18"/>
                <w:szCs w:val="18"/>
                <w:lang w:eastAsia="de-DE"/>
              </w:rPr>
            </w:pPr>
          </w:p>
        </w:tc>
        <w:tc>
          <w:tcPr>
            <w:tcW w:w="2293" w:type="dxa"/>
            <w:tcBorders>
              <w:top w:val="nil"/>
              <w:left w:val="nil"/>
              <w:bottom w:val="nil"/>
              <w:right w:val="nil"/>
            </w:tcBorders>
            <w:shd w:val="clear" w:color="auto" w:fill="auto"/>
            <w:noWrap/>
            <w:vAlign w:val="bottom"/>
            <w:hideMark/>
          </w:tcPr>
          <w:p w14:paraId="18BBCBB7"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vAlign w:val="bottom"/>
            <w:hideMark/>
          </w:tcPr>
          <w:p w14:paraId="7782E34D"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vAlign w:val="bottom"/>
            <w:hideMark/>
          </w:tcPr>
          <w:p w14:paraId="7356E72C"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2B7492FE" w14:textId="77777777" w:rsidTr="00A33546">
        <w:trPr>
          <w:gridAfter w:val="1"/>
          <w:wAfter w:w="6" w:type="dxa"/>
          <w:trHeight w:val="570"/>
        </w:trPr>
        <w:tc>
          <w:tcPr>
            <w:tcW w:w="8956" w:type="dxa"/>
            <w:gridSpan w:val="4"/>
            <w:tcBorders>
              <w:top w:val="nil"/>
              <w:left w:val="nil"/>
              <w:bottom w:val="nil"/>
              <w:right w:val="nil"/>
            </w:tcBorders>
            <w:shd w:val="clear" w:color="auto" w:fill="auto"/>
            <w:vAlign w:val="bottom"/>
            <w:hideMark/>
          </w:tcPr>
          <w:p w14:paraId="69242A38"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2. Kontaktdaten des Datenschutzbeauftragten beim zuständigen Staatl. Schulamt</w:t>
            </w:r>
            <w:r w:rsidRPr="00A33546">
              <w:rPr>
                <w:rFonts w:ascii="Arial" w:eastAsia="Times New Roman" w:hAnsi="Arial" w:cs="Arial"/>
                <w:b/>
                <w:bCs/>
                <w:color w:val="000000"/>
                <w:sz w:val="20"/>
                <w:szCs w:val="20"/>
                <w:lang w:eastAsia="de-DE"/>
              </w:rPr>
              <w:br/>
              <w:t xml:space="preserve">(Art.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b DS-GVO)</w:t>
            </w:r>
          </w:p>
        </w:tc>
      </w:tr>
      <w:tr w:rsidR="00A33546" w:rsidRPr="00A33546" w14:paraId="318EBE09"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3237DC49" w14:textId="77777777" w:rsidR="00A33546" w:rsidRPr="00A33546" w:rsidRDefault="00A33546" w:rsidP="00A33546">
            <w:pPr>
              <w:spacing w:after="0" w:line="240" w:lineRule="auto"/>
              <w:jc w:val="right"/>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xml:space="preserve">Datenschutzbeauftragte/r </w:t>
            </w:r>
          </w:p>
        </w:tc>
        <w:tc>
          <w:tcPr>
            <w:tcW w:w="2293" w:type="dxa"/>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240AB756" w14:textId="16430D2A"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t>Frau Asmus-</w:t>
            </w:r>
            <w:proofErr w:type="spellStart"/>
            <w:r>
              <w:t>Hersener</w:t>
            </w:r>
            <w:proofErr w:type="spellEnd"/>
          </w:p>
        </w:tc>
        <w:tc>
          <w:tcPr>
            <w:tcW w:w="885" w:type="dxa"/>
            <w:tcBorders>
              <w:top w:val="nil"/>
              <w:left w:val="nil"/>
              <w:bottom w:val="nil"/>
              <w:right w:val="nil"/>
            </w:tcBorders>
            <w:shd w:val="clear" w:color="auto" w:fill="auto"/>
            <w:noWrap/>
            <w:vAlign w:val="bottom"/>
            <w:hideMark/>
          </w:tcPr>
          <w:p w14:paraId="4A28176A"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Kontakt:</w:t>
            </w:r>
          </w:p>
        </w:tc>
        <w:tc>
          <w:tcPr>
            <w:tcW w:w="3383" w:type="dxa"/>
            <w:tcBorders>
              <w:top w:val="nil"/>
              <w:left w:val="nil"/>
              <w:bottom w:val="nil"/>
              <w:right w:val="nil"/>
            </w:tcBorders>
            <w:shd w:val="clear" w:color="auto" w:fill="auto"/>
            <w:noWrap/>
            <w:vAlign w:val="bottom"/>
            <w:hideMark/>
          </w:tcPr>
          <w:p w14:paraId="7F1707AF"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p>
        </w:tc>
      </w:tr>
      <w:tr w:rsidR="00A33546" w:rsidRPr="00A33546" w14:paraId="6FF99706"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4C1D23AE"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Staatliches Schulamt</w:t>
            </w:r>
          </w:p>
        </w:tc>
        <w:tc>
          <w:tcPr>
            <w:tcW w:w="2293" w:type="dxa"/>
            <w:tcBorders>
              <w:top w:val="nil"/>
              <w:left w:val="single" w:sz="4" w:space="0" w:color="0089C1"/>
              <w:bottom w:val="single" w:sz="4" w:space="0" w:color="0089C1"/>
              <w:right w:val="single" w:sz="4" w:space="0" w:color="0089C1"/>
            </w:tcBorders>
            <w:shd w:val="clear" w:color="000000" w:fill="D4E7F5"/>
            <w:noWrap/>
            <w:vAlign w:val="bottom"/>
            <w:hideMark/>
          </w:tcPr>
          <w:p w14:paraId="14EE9DD5" w14:textId="1993D6D0"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rPr>
                <w:rFonts w:ascii="Arial" w:eastAsia="Times New Roman" w:hAnsi="Arial" w:cs="Arial"/>
                <w:color w:val="000000"/>
                <w:sz w:val="16"/>
                <w:szCs w:val="16"/>
                <w:lang w:eastAsia="de-DE"/>
              </w:rPr>
              <w:t>Westthüringen</w:t>
            </w:r>
          </w:p>
        </w:tc>
        <w:tc>
          <w:tcPr>
            <w:tcW w:w="885" w:type="dxa"/>
            <w:tcBorders>
              <w:top w:val="nil"/>
              <w:left w:val="nil"/>
              <w:bottom w:val="nil"/>
              <w:right w:val="nil"/>
            </w:tcBorders>
            <w:shd w:val="clear" w:color="auto" w:fill="auto"/>
            <w:noWrap/>
            <w:vAlign w:val="bottom"/>
            <w:hideMark/>
          </w:tcPr>
          <w:p w14:paraId="2129C321"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Telefon:</w:t>
            </w:r>
          </w:p>
        </w:tc>
        <w:tc>
          <w:tcPr>
            <w:tcW w:w="3383" w:type="dxa"/>
            <w:tcBorders>
              <w:top w:val="single" w:sz="4" w:space="0" w:color="0089C1"/>
              <w:left w:val="single" w:sz="4" w:space="0" w:color="0089C1"/>
              <w:bottom w:val="single" w:sz="4" w:space="0" w:color="0089C1"/>
              <w:right w:val="single" w:sz="4" w:space="0" w:color="0089C1"/>
            </w:tcBorders>
            <w:shd w:val="clear" w:color="000000" w:fill="D4E7F5"/>
            <w:noWrap/>
            <w:vAlign w:val="bottom"/>
            <w:hideMark/>
          </w:tcPr>
          <w:p w14:paraId="5A2F9F28" w14:textId="634DBF59"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t>0361 57 3415</w:t>
            </w:r>
            <w:r>
              <w:t>0</w:t>
            </w:r>
          </w:p>
        </w:tc>
      </w:tr>
      <w:tr w:rsidR="00A33546" w:rsidRPr="00A33546" w14:paraId="27F16762"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5523A4AF"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Straße, Hausnummer</w:t>
            </w:r>
          </w:p>
        </w:tc>
        <w:tc>
          <w:tcPr>
            <w:tcW w:w="2293" w:type="dxa"/>
            <w:tcBorders>
              <w:top w:val="nil"/>
              <w:left w:val="single" w:sz="4" w:space="0" w:color="0089C1"/>
              <w:bottom w:val="single" w:sz="4" w:space="0" w:color="0089C1"/>
              <w:right w:val="single" w:sz="4" w:space="0" w:color="0089C1"/>
            </w:tcBorders>
            <w:shd w:val="clear" w:color="000000" w:fill="D4E7F5"/>
            <w:noWrap/>
            <w:vAlign w:val="bottom"/>
            <w:hideMark/>
          </w:tcPr>
          <w:p w14:paraId="5371AFCE" w14:textId="4ED5A616"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rPr>
                <w:rFonts w:ascii="Arial" w:eastAsia="Times New Roman" w:hAnsi="Arial" w:cs="Arial"/>
                <w:color w:val="000000"/>
                <w:sz w:val="16"/>
                <w:szCs w:val="16"/>
                <w:lang w:eastAsia="de-DE"/>
              </w:rPr>
              <w:t>Justus-Perthes-Straße 2 a</w:t>
            </w:r>
          </w:p>
        </w:tc>
        <w:tc>
          <w:tcPr>
            <w:tcW w:w="885" w:type="dxa"/>
            <w:tcBorders>
              <w:top w:val="nil"/>
              <w:left w:val="nil"/>
              <w:bottom w:val="nil"/>
              <w:right w:val="nil"/>
            </w:tcBorders>
            <w:shd w:val="clear" w:color="auto" w:fill="auto"/>
            <w:noWrap/>
            <w:vAlign w:val="bottom"/>
            <w:hideMark/>
          </w:tcPr>
          <w:p w14:paraId="4B7250B2"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xml:space="preserve">Fax: </w:t>
            </w:r>
          </w:p>
        </w:tc>
        <w:tc>
          <w:tcPr>
            <w:tcW w:w="3383" w:type="dxa"/>
            <w:tcBorders>
              <w:top w:val="nil"/>
              <w:left w:val="single" w:sz="4" w:space="0" w:color="0089C1"/>
              <w:bottom w:val="single" w:sz="4" w:space="0" w:color="0089C1"/>
              <w:right w:val="single" w:sz="4" w:space="0" w:color="0089C1"/>
            </w:tcBorders>
            <w:shd w:val="clear" w:color="000000" w:fill="D4E7F5"/>
            <w:noWrap/>
            <w:vAlign w:val="bottom"/>
            <w:hideMark/>
          </w:tcPr>
          <w:p w14:paraId="7B8E94DA" w14:textId="0A87261A"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t>0361 57 3415 101</w:t>
            </w:r>
          </w:p>
        </w:tc>
      </w:tr>
      <w:tr w:rsidR="00A33546" w:rsidRPr="00A33546" w14:paraId="5CD4BB2C"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7317DB90"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xml:space="preserve">Postleitzahl, Ort </w:t>
            </w:r>
          </w:p>
        </w:tc>
        <w:tc>
          <w:tcPr>
            <w:tcW w:w="2293" w:type="dxa"/>
            <w:tcBorders>
              <w:top w:val="nil"/>
              <w:left w:val="single" w:sz="4" w:space="0" w:color="0089C1"/>
              <w:bottom w:val="single" w:sz="4" w:space="0" w:color="0089C1"/>
              <w:right w:val="single" w:sz="4" w:space="0" w:color="0089C1"/>
            </w:tcBorders>
            <w:shd w:val="clear" w:color="000000" w:fill="D4E7F5"/>
            <w:noWrap/>
            <w:vAlign w:val="bottom"/>
            <w:hideMark/>
          </w:tcPr>
          <w:p w14:paraId="754F0FA8" w14:textId="7B4FC1DD"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rPr>
                <w:rFonts w:ascii="Arial" w:eastAsia="Times New Roman" w:hAnsi="Arial" w:cs="Arial"/>
                <w:color w:val="000000"/>
                <w:sz w:val="16"/>
                <w:szCs w:val="16"/>
                <w:lang w:eastAsia="de-DE"/>
              </w:rPr>
              <w:t>99867 Gotha</w:t>
            </w:r>
          </w:p>
        </w:tc>
        <w:tc>
          <w:tcPr>
            <w:tcW w:w="885" w:type="dxa"/>
            <w:tcBorders>
              <w:top w:val="nil"/>
              <w:left w:val="nil"/>
              <w:bottom w:val="nil"/>
              <w:right w:val="nil"/>
            </w:tcBorders>
            <w:shd w:val="clear" w:color="auto" w:fill="auto"/>
            <w:noWrap/>
            <w:vAlign w:val="bottom"/>
            <w:hideMark/>
          </w:tcPr>
          <w:p w14:paraId="7518930B" w14:textId="77777777" w:rsidR="00A33546" w:rsidRPr="00A33546" w:rsidRDefault="00A33546" w:rsidP="00A33546">
            <w:pPr>
              <w:spacing w:after="0" w:line="240" w:lineRule="auto"/>
              <w:jc w:val="right"/>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 xml:space="preserve">E-Mail: </w:t>
            </w:r>
          </w:p>
        </w:tc>
        <w:tc>
          <w:tcPr>
            <w:tcW w:w="3383" w:type="dxa"/>
            <w:tcBorders>
              <w:top w:val="nil"/>
              <w:left w:val="single" w:sz="4" w:space="0" w:color="0089C1"/>
              <w:bottom w:val="single" w:sz="4" w:space="0" w:color="0089C1"/>
              <w:right w:val="single" w:sz="4" w:space="0" w:color="0089C1"/>
            </w:tcBorders>
            <w:shd w:val="clear" w:color="000000" w:fill="D4E7F5"/>
            <w:noWrap/>
            <w:vAlign w:val="bottom"/>
            <w:hideMark/>
          </w:tcPr>
          <w:p w14:paraId="4ACE064E" w14:textId="1977809F" w:rsidR="00A33546" w:rsidRPr="00A33546" w:rsidRDefault="00A33546" w:rsidP="00A33546">
            <w:pPr>
              <w:spacing w:after="0" w:line="240" w:lineRule="auto"/>
              <w:rPr>
                <w:rFonts w:ascii="Arial" w:eastAsia="Times New Roman" w:hAnsi="Arial" w:cs="Arial"/>
                <w:color w:val="000000"/>
                <w:sz w:val="16"/>
                <w:szCs w:val="16"/>
                <w:lang w:eastAsia="de-DE"/>
              </w:rPr>
            </w:pPr>
            <w:r w:rsidRPr="00A33546">
              <w:rPr>
                <w:rFonts w:ascii="Arial" w:eastAsia="Times New Roman" w:hAnsi="Arial" w:cs="Arial"/>
                <w:color w:val="000000"/>
                <w:sz w:val="16"/>
                <w:szCs w:val="16"/>
                <w:lang w:eastAsia="de-DE"/>
              </w:rPr>
              <w:t> </w:t>
            </w:r>
            <w:r>
              <w:rPr>
                <w:rFonts w:ascii="Arial" w:eastAsia="Times New Roman" w:hAnsi="Arial" w:cs="Arial"/>
                <w:color w:val="000000"/>
                <w:sz w:val="16"/>
                <w:szCs w:val="16"/>
                <w:lang w:eastAsia="de-DE"/>
              </w:rPr>
              <w:t>poststelle.westthueringen@schulamt.thueringen.de</w:t>
            </w:r>
          </w:p>
        </w:tc>
      </w:tr>
      <w:tr w:rsidR="00A33546" w:rsidRPr="00A33546" w14:paraId="711BF6EB" w14:textId="77777777" w:rsidTr="00A33546">
        <w:trPr>
          <w:gridAfter w:val="1"/>
          <w:wAfter w:w="6" w:type="dxa"/>
          <w:trHeight w:val="255"/>
        </w:trPr>
        <w:tc>
          <w:tcPr>
            <w:tcW w:w="2395" w:type="dxa"/>
            <w:tcBorders>
              <w:top w:val="nil"/>
              <w:left w:val="nil"/>
              <w:bottom w:val="nil"/>
              <w:right w:val="nil"/>
            </w:tcBorders>
            <w:shd w:val="clear" w:color="auto" w:fill="auto"/>
            <w:noWrap/>
            <w:vAlign w:val="bottom"/>
            <w:hideMark/>
          </w:tcPr>
          <w:p w14:paraId="681D62D8" w14:textId="77777777" w:rsidR="00A33546" w:rsidRPr="00A33546" w:rsidRDefault="00A33546" w:rsidP="00A33546">
            <w:pPr>
              <w:spacing w:after="0" w:line="240" w:lineRule="auto"/>
              <w:rPr>
                <w:rFonts w:ascii="Arial" w:eastAsia="Times New Roman" w:hAnsi="Arial" w:cs="Arial"/>
                <w:color w:val="000000"/>
                <w:sz w:val="16"/>
                <w:szCs w:val="16"/>
                <w:lang w:eastAsia="de-DE"/>
              </w:rPr>
            </w:pPr>
          </w:p>
        </w:tc>
        <w:tc>
          <w:tcPr>
            <w:tcW w:w="2293" w:type="dxa"/>
            <w:tcBorders>
              <w:top w:val="nil"/>
              <w:left w:val="nil"/>
              <w:bottom w:val="nil"/>
              <w:right w:val="nil"/>
            </w:tcBorders>
            <w:shd w:val="clear" w:color="auto" w:fill="auto"/>
            <w:noWrap/>
            <w:vAlign w:val="bottom"/>
            <w:hideMark/>
          </w:tcPr>
          <w:p w14:paraId="4A65ECD5"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vAlign w:val="bottom"/>
            <w:hideMark/>
          </w:tcPr>
          <w:p w14:paraId="433B8497"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vAlign w:val="bottom"/>
            <w:hideMark/>
          </w:tcPr>
          <w:p w14:paraId="5D5A6D32"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222C3119" w14:textId="77777777" w:rsidTr="00A33546">
        <w:trPr>
          <w:gridAfter w:val="1"/>
          <w:wAfter w:w="6" w:type="dxa"/>
          <w:trHeight w:val="510"/>
        </w:trPr>
        <w:tc>
          <w:tcPr>
            <w:tcW w:w="8956" w:type="dxa"/>
            <w:gridSpan w:val="4"/>
            <w:tcBorders>
              <w:top w:val="nil"/>
              <w:left w:val="nil"/>
              <w:bottom w:val="nil"/>
              <w:right w:val="nil"/>
            </w:tcBorders>
            <w:shd w:val="clear" w:color="auto" w:fill="auto"/>
            <w:hideMark/>
          </w:tcPr>
          <w:p w14:paraId="58DC9AD1" w14:textId="19D196CB"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noProof/>
                <w:color w:val="000000"/>
                <w:sz w:val="20"/>
                <w:szCs w:val="20"/>
                <w:lang w:eastAsia="de-DE"/>
              </w:rPr>
              <w:drawing>
                <wp:anchor distT="0" distB="0" distL="114300" distR="114300" simplePos="0" relativeHeight="251661312" behindDoc="0" locked="0" layoutInCell="1" allowOverlap="1" wp14:anchorId="24204BD2" wp14:editId="7455C774">
                  <wp:simplePos x="0" y="0"/>
                  <wp:positionH relativeFrom="column">
                    <wp:posOffset>1066800</wp:posOffset>
                  </wp:positionH>
                  <wp:positionV relativeFrom="paragraph">
                    <wp:posOffset>304800</wp:posOffset>
                  </wp:positionV>
                  <wp:extent cx="304800" cy="209550"/>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546">
              <w:rPr>
                <w:rFonts w:ascii="Arial" w:eastAsia="Times New Roman" w:hAnsi="Arial" w:cs="Arial"/>
                <w:b/>
                <w:bCs/>
                <w:color w:val="000000"/>
                <w:sz w:val="20"/>
                <w:szCs w:val="20"/>
                <w:lang w:eastAsia="de-DE"/>
              </w:rPr>
              <w:t>3. Zwecke der Datenverarbeitung</w:t>
            </w:r>
            <w:r w:rsidRPr="00A33546">
              <w:rPr>
                <w:rFonts w:ascii="Arial" w:eastAsia="Times New Roman" w:hAnsi="Arial" w:cs="Arial"/>
                <w:b/>
                <w:bCs/>
                <w:color w:val="000000"/>
                <w:sz w:val="20"/>
                <w:szCs w:val="20"/>
                <w:lang w:eastAsia="de-DE"/>
              </w:rPr>
              <w:br/>
              <w:t xml:space="preserve">(Art.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c HS 1 DS-GVO)</w:t>
            </w:r>
          </w:p>
        </w:tc>
      </w:tr>
      <w:tr w:rsidR="00A33546" w:rsidRPr="00A33546" w14:paraId="03BFC4BF"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14645883"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p>
        </w:tc>
        <w:tc>
          <w:tcPr>
            <w:tcW w:w="6561" w:type="dxa"/>
            <w:gridSpan w:val="3"/>
            <w:tcBorders>
              <w:top w:val="nil"/>
              <w:left w:val="nil"/>
              <w:bottom w:val="nil"/>
              <w:right w:val="nil"/>
            </w:tcBorders>
            <w:shd w:val="clear" w:color="auto" w:fill="auto"/>
            <w:noWrap/>
            <w:hideMark/>
          </w:tcPr>
          <w:p w14:paraId="68A4578E"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Abwicklung des Zahlungsverkehrs über das Schulkonto</w:t>
            </w:r>
          </w:p>
        </w:tc>
      </w:tr>
      <w:tr w:rsidR="00A33546" w:rsidRPr="00A33546" w14:paraId="47AA7488"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6EEB84E9"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5C56E151"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0C0ED83D"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308A60A5"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0B1C3FD1" w14:textId="77777777" w:rsidTr="00A33546">
        <w:trPr>
          <w:gridAfter w:val="1"/>
          <w:wAfter w:w="6" w:type="dxa"/>
          <w:trHeight w:val="525"/>
        </w:trPr>
        <w:tc>
          <w:tcPr>
            <w:tcW w:w="8956" w:type="dxa"/>
            <w:gridSpan w:val="4"/>
            <w:tcBorders>
              <w:top w:val="nil"/>
              <w:left w:val="nil"/>
              <w:bottom w:val="nil"/>
              <w:right w:val="nil"/>
            </w:tcBorders>
            <w:shd w:val="clear" w:color="auto" w:fill="auto"/>
            <w:hideMark/>
          </w:tcPr>
          <w:p w14:paraId="71455008"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4. Rechtsgrundlage der Datenverarbeitung</w:t>
            </w:r>
            <w:r w:rsidRPr="00A33546">
              <w:rPr>
                <w:rFonts w:ascii="Arial" w:eastAsia="Times New Roman" w:hAnsi="Arial" w:cs="Arial"/>
                <w:b/>
                <w:bCs/>
                <w:color w:val="000000"/>
                <w:sz w:val="20"/>
                <w:szCs w:val="20"/>
                <w:lang w:eastAsia="de-DE"/>
              </w:rPr>
              <w:br/>
              <w:t xml:space="preserve">(Art.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c HS 2 DS-GVO)</w:t>
            </w:r>
          </w:p>
        </w:tc>
      </w:tr>
      <w:tr w:rsidR="00A33546" w:rsidRPr="00A33546" w14:paraId="165D968B" w14:textId="77777777" w:rsidTr="00A33546">
        <w:trPr>
          <w:gridAfter w:val="1"/>
          <w:wAfter w:w="6" w:type="dxa"/>
          <w:trHeight w:val="1050"/>
        </w:trPr>
        <w:tc>
          <w:tcPr>
            <w:tcW w:w="8956" w:type="dxa"/>
            <w:gridSpan w:val="4"/>
            <w:tcBorders>
              <w:top w:val="nil"/>
              <w:left w:val="nil"/>
              <w:bottom w:val="nil"/>
              <w:right w:val="nil"/>
            </w:tcBorders>
            <w:shd w:val="clear" w:color="auto" w:fill="auto"/>
            <w:hideMark/>
          </w:tcPr>
          <w:p w14:paraId="55C8E09C"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 xml:space="preserve">Die Verarbeitung Ihrer personenbezogenen Daten erfolgt auf der Grundlage von Art. 6 Abs. 1 Buchst. e DS-GVO i. V. m. § 40b Abs. 1a S. 1 </w:t>
            </w:r>
            <w:proofErr w:type="spellStart"/>
            <w:r w:rsidRPr="00A33546">
              <w:rPr>
                <w:rFonts w:ascii="Arial" w:eastAsia="Times New Roman" w:hAnsi="Arial" w:cs="Arial"/>
                <w:color w:val="000000"/>
                <w:sz w:val="20"/>
                <w:szCs w:val="20"/>
                <w:lang w:eastAsia="de-DE"/>
              </w:rPr>
              <w:t>ThürSchulG</w:t>
            </w:r>
            <w:proofErr w:type="spellEnd"/>
            <w:r w:rsidRPr="00A33546">
              <w:rPr>
                <w:rFonts w:ascii="Arial" w:eastAsia="Times New Roman" w:hAnsi="Arial" w:cs="Arial"/>
                <w:color w:val="000000"/>
                <w:sz w:val="20"/>
                <w:szCs w:val="20"/>
                <w:lang w:eastAsia="de-DE"/>
              </w:rPr>
              <w:t xml:space="preserve"> und der Verwaltungsvorschrift über das Einrichten und das Führen von Schulkonten durch die staatlichen Schulen im Freistaat Thüringen gemäß § 40b Abs. 1a </w:t>
            </w:r>
            <w:proofErr w:type="spellStart"/>
            <w:r w:rsidRPr="00A33546">
              <w:rPr>
                <w:rFonts w:ascii="Arial" w:eastAsia="Times New Roman" w:hAnsi="Arial" w:cs="Arial"/>
                <w:color w:val="000000"/>
                <w:sz w:val="20"/>
                <w:szCs w:val="20"/>
                <w:lang w:eastAsia="de-DE"/>
              </w:rPr>
              <w:t>ThürSchulG</w:t>
            </w:r>
            <w:proofErr w:type="spellEnd"/>
            <w:r w:rsidRPr="00A33546">
              <w:rPr>
                <w:rFonts w:ascii="Arial" w:eastAsia="Times New Roman" w:hAnsi="Arial" w:cs="Arial"/>
                <w:color w:val="000000"/>
                <w:sz w:val="20"/>
                <w:szCs w:val="20"/>
                <w:lang w:eastAsia="de-DE"/>
              </w:rPr>
              <w:t>.</w:t>
            </w:r>
          </w:p>
        </w:tc>
      </w:tr>
      <w:tr w:rsidR="00A33546" w:rsidRPr="00A33546" w14:paraId="1A5A713F"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1F650C1E"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028EA887"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35E3FD6A"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067D9219"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02FE76AA" w14:textId="77777777" w:rsidTr="00A33546">
        <w:trPr>
          <w:gridAfter w:val="1"/>
          <w:wAfter w:w="6" w:type="dxa"/>
          <w:trHeight w:val="600"/>
        </w:trPr>
        <w:tc>
          <w:tcPr>
            <w:tcW w:w="8956" w:type="dxa"/>
            <w:gridSpan w:val="4"/>
            <w:tcBorders>
              <w:top w:val="nil"/>
              <w:left w:val="nil"/>
              <w:bottom w:val="nil"/>
              <w:right w:val="nil"/>
            </w:tcBorders>
            <w:shd w:val="clear" w:color="auto" w:fill="auto"/>
            <w:hideMark/>
          </w:tcPr>
          <w:p w14:paraId="1AB73F27"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5. Kategorien der personenbezogenen Daten</w:t>
            </w:r>
            <w:r w:rsidRPr="00A33546">
              <w:rPr>
                <w:rFonts w:ascii="Arial" w:eastAsia="Times New Roman" w:hAnsi="Arial" w:cs="Arial"/>
                <w:b/>
                <w:bCs/>
                <w:color w:val="000000"/>
                <w:sz w:val="20"/>
                <w:szCs w:val="20"/>
                <w:lang w:eastAsia="de-DE"/>
              </w:rPr>
              <w:br/>
              <w:t xml:space="preserve">(Art.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d DS-GVO)</w:t>
            </w:r>
          </w:p>
        </w:tc>
      </w:tr>
      <w:tr w:rsidR="00A33546" w:rsidRPr="00A33546" w14:paraId="64D27FBA" w14:textId="77777777" w:rsidTr="00A33546">
        <w:trPr>
          <w:gridAfter w:val="1"/>
          <w:wAfter w:w="6" w:type="dxa"/>
          <w:trHeight w:val="255"/>
        </w:trPr>
        <w:tc>
          <w:tcPr>
            <w:tcW w:w="8956" w:type="dxa"/>
            <w:gridSpan w:val="4"/>
            <w:tcBorders>
              <w:top w:val="nil"/>
              <w:left w:val="nil"/>
              <w:bottom w:val="nil"/>
              <w:right w:val="nil"/>
            </w:tcBorders>
            <w:shd w:val="clear" w:color="auto" w:fill="auto"/>
            <w:noWrap/>
            <w:hideMark/>
          </w:tcPr>
          <w:p w14:paraId="771B13C6" w14:textId="0D88BEBE"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noProof/>
                <w:color w:val="000000"/>
                <w:sz w:val="20"/>
                <w:szCs w:val="20"/>
                <w:lang w:eastAsia="de-DE"/>
              </w:rPr>
              <w:drawing>
                <wp:anchor distT="0" distB="0" distL="114300" distR="114300" simplePos="0" relativeHeight="251659264" behindDoc="0" locked="0" layoutInCell="1" allowOverlap="1" wp14:anchorId="06098B96" wp14:editId="20CDAD94">
                  <wp:simplePos x="0" y="0"/>
                  <wp:positionH relativeFrom="column">
                    <wp:posOffset>1066800</wp:posOffset>
                  </wp:positionH>
                  <wp:positionV relativeFrom="paragraph">
                    <wp:posOffset>133350</wp:posOffset>
                  </wp:positionV>
                  <wp:extent cx="304800" cy="200025"/>
                  <wp:effectExtent l="0" t="0" r="0" b="9525"/>
                  <wp:wrapNone/>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546">
              <w:rPr>
                <w:rFonts w:ascii="Arial" w:eastAsia="Times New Roman" w:hAnsi="Arial" w:cs="Arial"/>
                <w:noProof/>
                <w:color w:val="000000"/>
                <w:sz w:val="20"/>
                <w:szCs w:val="20"/>
                <w:lang w:eastAsia="de-DE"/>
              </w:rPr>
              <w:drawing>
                <wp:anchor distT="0" distB="0" distL="114300" distR="114300" simplePos="0" relativeHeight="251660288" behindDoc="0" locked="0" layoutInCell="1" allowOverlap="1" wp14:anchorId="373CBA3B" wp14:editId="42DA758B">
                  <wp:simplePos x="0" y="0"/>
                  <wp:positionH relativeFrom="column">
                    <wp:posOffset>3629025</wp:posOffset>
                  </wp:positionH>
                  <wp:positionV relativeFrom="paragraph">
                    <wp:posOffset>133350</wp:posOffset>
                  </wp:positionV>
                  <wp:extent cx="304800" cy="200025"/>
                  <wp:effectExtent l="0" t="0" r="0" b="9525"/>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3546">
              <w:rPr>
                <w:rFonts w:ascii="Arial" w:eastAsia="Times New Roman" w:hAnsi="Arial" w:cs="Arial"/>
                <w:color w:val="000000"/>
                <w:sz w:val="20"/>
                <w:szCs w:val="20"/>
                <w:lang w:eastAsia="de-DE"/>
              </w:rPr>
              <w:t xml:space="preserve">Von Ihnen werden folgende Kategorien von personenbezogenen Daten verarbeitet: </w:t>
            </w:r>
          </w:p>
        </w:tc>
      </w:tr>
      <w:tr w:rsidR="00A33546" w:rsidRPr="00A33546" w14:paraId="12116426"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7A7AE998"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5860630E" w14:textId="77777777" w:rsidR="00A33546" w:rsidRPr="00A33546" w:rsidRDefault="00A33546" w:rsidP="00A33546">
            <w:pPr>
              <w:spacing w:after="0" w:line="240" w:lineRule="auto"/>
              <w:rPr>
                <w:rFonts w:ascii="Arial" w:eastAsia="Times New Roman" w:hAnsi="Arial" w:cs="Arial"/>
                <w:color w:val="000000"/>
                <w:sz w:val="18"/>
                <w:szCs w:val="18"/>
                <w:lang w:eastAsia="de-DE"/>
              </w:rPr>
            </w:pPr>
            <w:r w:rsidRPr="00A33546">
              <w:rPr>
                <w:rFonts w:ascii="Arial" w:eastAsia="Times New Roman" w:hAnsi="Arial" w:cs="Arial"/>
                <w:color w:val="000000"/>
                <w:sz w:val="18"/>
                <w:szCs w:val="18"/>
                <w:lang w:eastAsia="de-DE"/>
              </w:rPr>
              <w:t>Name</w:t>
            </w:r>
          </w:p>
        </w:tc>
        <w:tc>
          <w:tcPr>
            <w:tcW w:w="885" w:type="dxa"/>
            <w:tcBorders>
              <w:top w:val="nil"/>
              <w:left w:val="nil"/>
              <w:bottom w:val="nil"/>
              <w:right w:val="nil"/>
            </w:tcBorders>
            <w:shd w:val="clear" w:color="auto" w:fill="auto"/>
            <w:noWrap/>
            <w:hideMark/>
          </w:tcPr>
          <w:p w14:paraId="04C4ED3A" w14:textId="77777777" w:rsidR="00A33546" w:rsidRPr="00A33546" w:rsidRDefault="00A33546" w:rsidP="00A33546">
            <w:pPr>
              <w:spacing w:after="0" w:line="240" w:lineRule="auto"/>
              <w:rPr>
                <w:rFonts w:ascii="Arial" w:eastAsia="Times New Roman" w:hAnsi="Arial" w:cs="Arial"/>
                <w:color w:val="000000"/>
                <w:sz w:val="18"/>
                <w:szCs w:val="18"/>
                <w:lang w:eastAsia="de-DE"/>
              </w:rPr>
            </w:pPr>
          </w:p>
        </w:tc>
        <w:tc>
          <w:tcPr>
            <w:tcW w:w="3383" w:type="dxa"/>
            <w:tcBorders>
              <w:top w:val="nil"/>
              <w:left w:val="nil"/>
              <w:bottom w:val="nil"/>
              <w:right w:val="nil"/>
            </w:tcBorders>
            <w:shd w:val="clear" w:color="auto" w:fill="auto"/>
            <w:noWrap/>
            <w:hideMark/>
          </w:tcPr>
          <w:p w14:paraId="11CD7515"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Bankverbindung (IBAN, BIC)</w:t>
            </w:r>
          </w:p>
        </w:tc>
      </w:tr>
      <w:tr w:rsidR="00A33546" w:rsidRPr="00A33546" w14:paraId="54793977"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403BBE27"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4EFAA86C"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011C114D"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2CD07730"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5C98A680" w14:textId="77777777" w:rsidTr="00A33546">
        <w:trPr>
          <w:gridAfter w:val="1"/>
          <w:wAfter w:w="6" w:type="dxa"/>
          <w:trHeight w:val="585"/>
        </w:trPr>
        <w:tc>
          <w:tcPr>
            <w:tcW w:w="8956" w:type="dxa"/>
            <w:gridSpan w:val="4"/>
            <w:tcBorders>
              <w:top w:val="nil"/>
              <w:left w:val="nil"/>
              <w:bottom w:val="nil"/>
              <w:right w:val="nil"/>
            </w:tcBorders>
            <w:shd w:val="clear" w:color="auto" w:fill="auto"/>
            <w:hideMark/>
          </w:tcPr>
          <w:p w14:paraId="499E6515"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6. Empfänger oder Kategorien von Empfängern der Daten</w:t>
            </w:r>
            <w:r w:rsidRPr="00A33546">
              <w:rPr>
                <w:rFonts w:ascii="Arial" w:eastAsia="Times New Roman" w:hAnsi="Arial" w:cs="Arial"/>
                <w:b/>
                <w:bCs/>
                <w:color w:val="000000"/>
                <w:sz w:val="20"/>
                <w:szCs w:val="20"/>
                <w:lang w:eastAsia="de-DE"/>
              </w:rPr>
              <w:br/>
              <w:t xml:space="preserve">(Art.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e DS-GVO)</w:t>
            </w:r>
          </w:p>
        </w:tc>
      </w:tr>
      <w:tr w:rsidR="00A33546" w:rsidRPr="00A33546" w14:paraId="7AF2AFA2" w14:textId="77777777" w:rsidTr="00A33546">
        <w:trPr>
          <w:gridAfter w:val="1"/>
          <w:wAfter w:w="6" w:type="dxa"/>
          <w:trHeight w:val="525"/>
        </w:trPr>
        <w:tc>
          <w:tcPr>
            <w:tcW w:w="8956" w:type="dxa"/>
            <w:gridSpan w:val="4"/>
            <w:tcBorders>
              <w:top w:val="nil"/>
              <w:left w:val="nil"/>
              <w:bottom w:val="nil"/>
              <w:right w:val="nil"/>
            </w:tcBorders>
            <w:shd w:val="clear" w:color="auto" w:fill="auto"/>
            <w:hideMark/>
          </w:tcPr>
          <w:p w14:paraId="67386E77"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 xml:space="preserve">Ihre personenbezogenen Daten erhalten die Kontoführungsberechtigten sowie die Kassenprüfungsberechtigten Ihrer Schule. </w:t>
            </w:r>
          </w:p>
        </w:tc>
      </w:tr>
      <w:tr w:rsidR="00A33546" w:rsidRPr="00A33546" w14:paraId="091328AF"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4B48C2FA"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416CC4AA"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04C1916B"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10F45951"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5BD0C6F2" w14:textId="77777777" w:rsidTr="00A33546">
        <w:trPr>
          <w:gridAfter w:val="1"/>
          <w:wAfter w:w="6" w:type="dxa"/>
          <w:trHeight w:val="540"/>
        </w:trPr>
        <w:tc>
          <w:tcPr>
            <w:tcW w:w="8956" w:type="dxa"/>
            <w:gridSpan w:val="4"/>
            <w:tcBorders>
              <w:top w:val="nil"/>
              <w:left w:val="nil"/>
              <w:bottom w:val="nil"/>
              <w:right w:val="nil"/>
            </w:tcBorders>
            <w:shd w:val="clear" w:color="auto" w:fill="auto"/>
            <w:hideMark/>
          </w:tcPr>
          <w:p w14:paraId="3F0C7427"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 xml:space="preserve">7. Übermittlung der personenbezogenen Daten an ein Drittland oder eine internationale Organisation (Art. 14 Abs. 1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f DS-GVO)</w:t>
            </w:r>
          </w:p>
        </w:tc>
      </w:tr>
      <w:tr w:rsidR="00A33546" w:rsidRPr="00A33546" w14:paraId="3B00EA6C" w14:textId="77777777" w:rsidTr="00A33546">
        <w:trPr>
          <w:gridAfter w:val="1"/>
          <w:wAfter w:w="6" w:type="dxa"/>
          <w:trHeight w:val="510"/>
        </w:trPr>
        <w:tc>
          <w:tcPr>
            <w:tcW w:w="8956" w:type="dxa"/>
            <w:gridSpan w:val="4"/>
            <w:tcBorders>
              <w:top w:val="nil"/>
              <w:left w:val="nil"/>
              <w:bottom w:val="nil"/>
              <w:right w:val="nil"/>
            </w:tcBorders>
            <w:shd w:val="clear" w:color="auto" w:fill="auto"/>
            <w:hideMark/>
          </w:tcPr>
          <w:p w14:paraId="736D1664"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Ihre personenbezogenen Daten werden nicht an ein Drittland oder eine internationale Organisation übermittelt.</w:t>
            </w:r>
          </w:p>
        </w:tc>
      </w:tr>
      <w:tr w:rsidR="00A33546" w:rsidRPr="00A33546" w14:paraId="37CD9407"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2D2E00E2"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58E4BB29"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59ED04A9"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74D8AF64"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002D57F8" w14:textId="77777777" w:rsidTr="00A33546">
        <w:trPr>
          <w:gridAfter w:val="1"/>
          <w:wAfter w:w="6" w:type="dxa"/>
          <w:trHeight w:val="540"/>
        </w:trPr>
        <w:tc>
          <w:tcPr>
            <w:tcW w:w="8956" w:type="dxa"/>
            <w:gridSpan w:val="4"/>
            <w:tcBorders>
              <w:top w:val="nil"/>
              <w:left w:val="nil"/>
              <w:bottom w:val="nil"/>
              <w:right w:val="nil"/>
            </w:tcBorders>
            <w:shd w:val="clear" w:color="auto" w:fill="auto"/>
            <w:hideMark/>
          </w:tcPr>
          <w:p w14:paraId="64B49E64"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 xml:space="preserve">8. Dauer der Speicherung bzw. Kriterien für die Festlegung der Dauer </w:t>
            </w:r>
            <w:r w:rsidRPr="00A33546">
              <w:rPr>
                <w:rFonts w:ascii="Arial" w:eastAsia="Times New Roman" w:hAnsi="Arial" w:cs="Arial"/>
                <w:b/>
                <w:bCs/>
                <w:color w:val="000000"/>
                <w:sz w:val="20"/>
                <w:szCs w:val="20"/>
                <w:lang w:eastAsia="de-DE"/>
              </w:rPr>
              <w:br/>
              <w:t xml:space="preserve">(Art. 14 Abs. 2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a DS-GVO)</w:t>
            </w:r>
          </w:p>
        </w:tc>
      </w:tr>
      <w:tr w:rsidR="00A33546" w:rsidRPr="00A33546" w14:paraId="69E4FF12" w14:textId="77777777" w:rsidTr="00A33546">
        <w:trPr>
          <w:gridAfter w:val="1"/>
          <w:wAfter w:w="6" w:type="dxa"/>
          <w:trHeight w:val="780"/>
        </w:trPr>
        <w:tc>
          <w:tcPr>
            <w:tcW w:w="8956" w:type="dxa"/>
            <w:gridSpan w:val="4"/>
            <w:tcBorders>
              <w:top w:val="nil"/>
              <w:left w:val="nil"/>
              <w:bottom w:val="nil"/>
              <w:right w:val="nil"/>
            </w:tcBorders>
            <w:shd w:val="clear" w:color="auto" w:fill="auto"/>
            <w:hideMark/>
          </w:tcPr>
          <w:p w14:paraId="66947F50"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Die konkrete Speicherdauer kann zum jetzigen Zeitpunkt nicht angegeben werden. Daher werden die Daten so lange gespeichert, wies dies unter Beachtung gesetzlicher Aufbewahrungsfristen für die Abwicklung des Zahlungsverkehrs über das Schulkonto erforderlich ist.</w:t>
            </w:r>
          </w:p>
        </w:tc>
      </w:tr>
      <w:tr w:rsidR="00A33546" w:rsidRPr="00A33546" w14:paraId="0C108341"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111A4A0E"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3897BFDF"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30A89E1C"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4FC678AE"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3020AFB5" w14:textId="77777777" w:rsidTr="00A33546">
        <w:trPr>
          <w:gridAfter w:val="1"/>
          <w:wAfter w:w="6" w:type="dxa"/>
          <w:trHeight w:val="570"/>
        </w:trPr>
        <w:tc>
          <w:tcPr>
            <w:tcW w:w="8956" w:type="dxa"/>
            <w:gridSpan w:val="4"/>
            <w:tcBorders>
              <w:top w:val="nil"/>
              <w:left w:val="nil"/>
              <w:bottom w:val="nil"/>
              <w:right w:val="nil"/>
            </w:tcBorders>
            <w:shd w:val="clear" w:color="auto" w:fill="auto"/>
            <w:hideMark/>
          </w:tcPr>
          <w:p w14:paraId="7088187F"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lastRenderedPageBreak/>
              <w:t>9. Rechte der Betroffenen im Rahmen der Verarbeitung</w:t>
            </w:r>
            <w:r w:rsidRPr="00A33546">
              <w:rPr>
                <w:rFonts w:ascii="Arial" w:eastAsia="Times New Roman" w:hAnsi="Arial" w:cs="Arial"/>
                <w:b/>
                <w:bCs/>
                <w:color w:val="000000"/>
                <w:sz w:val="20"/>
                <w:szCs w:val="20"/>
                <w:lang w:eastAsia="de-DE"/>
              </w:rPr>
              <w:br/>
              <w:t xml:space="preserve">(Art. 14 Abs. 2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c DS-GVO)</w:t>
            </w:r>
          </w:p>
        </w:tc>
      </w:tr>
      <w:tr w:rsidR="00A33546" w:rsidRPr="00A33546" w14:paraId="6067D853" w14:textId="77777777" w:rsidTr="00A33546">
        <w:trPr>
          <w:gridAfter w:val="1"/>
          <w:wAfter w:w="6" w:type="dxa"/>
          <w:trHeight w:val="6285"/>
        </w:trPr>
        <w:tc>
          <w:tcPr>
            <w:tcW w:w="8956" w:type="dxa"/>
            <w:gridSpan w:val="4"/>
            <w:tcBorders>
              <w:top w:val="nil"/>
              <w:left w:val="nil"/>
              <w:bottom w:val="nil"/>
              <w:right w:val="nil"/>
            </w:tcBorders>
            <w:shd w:val="clear" w:color="auto" w:fill="auto"/>
            <w:hideMark/>
          </w:tcPr>
          <w:p w14:paraId="7101780F"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 xml:space="preserve">Die nachfolgenden Rechte bestehen nur nach den jeweiligen gesetzlichen Voraussetzungen und können auch durch spezielle Regelungen eingeschränkt oder ausgeschlossen sein. </w:t>
            </w:r>
            <w:r w:rsidRPr="00A33546">
              <w:rPr>
                <w:rFonts w:ascii="Arial" w:eastAsia="Times New Roman" w:hAnsi="Arial" w:cs="Arial"/>
                <w:color w:val="000000"/>
                <w:sz w:val="20"/>
                <w:szCs w:val="20"/>
                <w:lang w:eastAsia="de-DE"/>
              </w:rPr>
              <w:br w:type="page"/>
              <w:t>Die betroffene Person hat das Recht, von dem Verantwortlichen eine Bestätigung darüber zu verlangen, ob sie betreffende personenbezogene Daten verarbeitet werden; ist dies der Fall, so hat sie ein Recht auf Auskunft über diese personenbezogenen Daten und auf die in Art. 15 DSGVO im einzelnen aufgeführten Informationen.</w:t>
            </w:r>
            <w:r w:rsidRPr="00A33546">
              <w:rPr>
                <w:rFonts w:ascii="Arial" w:eastAsia="Times New Roman" w:hAnsi="Arial" w:cs="Arial"/>
                <w:color w:val="000000"/>
                <w:sz w:val="20"/>
                <w:szCs w:val="20"/>
                <w:lang w:eastAsia="de-DE"/>
              </w:rPr>
              <w:br w:type="page"/>
              <w:t>Die betroffene Person hat das Recht, von dem Verantwortlichen unverzüglich die Berichtigung sie betreffender unrichtiger personenbezogener Daten und ggf. die Vervollständigung unvollständiger personenbezogener Daten zu verlangen (Art. 16 DSGVO).</w:t>
            </w:r>
            <w:r w:rsidRPr="00A33546">
              <w:rPr>
                <w:rFonts w:ascii="Arial" w:eastAsia="Times New Roman" w:hAnsi="Arial" w:cs="Arial"/>
                <w:color w:val="000000"/>
                <w:sz w:val="20"/>
                <w:szCs w:val="20"/>
                <w:lang w:eastAsia="de-DE"/>
              </w:rPr>
              <w:br w:type="page"/>
              <w:t>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(Recht auf Löschung).</w:t>
            </w:r>
            <w:r w:rsidRPr="00A33546">
              <w:rPr>
                <w:rFonts w:ascii="Arial" w:eastAsia="Times New Roman" w:hAnsi="Arial" w:cs="Arial"/>
                <w:color w:val="000000"/>
                <w:sz w:val="20"/>
                <w:szCs w:val="20"/>
                <w:lang w:eastAsia="de-DE"/>
              </w:rPr>
              <w:br w:type="page"/>
              <w:t>Die betroffene Person hat das Recht, von dem Verantwortlichen die Einschränkung der Verarbeitung zu verlangen, wenn eine der in Art. 18 DSGVO aufgeführten Voraussetzungen gegeben ist, z. B. wenn die betroffene Person Widerspruch gegen die Verarbeitung eingelegt hat, für die Dauer der Prüfung durch den Verantwortlichen.</w:t>
            </w:r>
            <w:r w:rsidRPr="00A33546">
              <w:rPr>
                <w:rFonts w:ascii="Arial" w:eastAsia="Times New Roman" w:hAnsi="Arial" w:cs="Arial"/>
                <w:color w:val="000000"/>
                <w:sz w:val="20"/>
                <w:szCs w:val="20"/>
                <w:lang w:eastAsia="de-DE"/>
              </w:rPr>
              <w:br w:type="page"/>
              <w:t>Die betroffene Person hat das Recht, aus Gründen, die sich aus ihrer besonderen Situation ergeben, jederzeit gegen die Verarbeitung sie betreffender personenbezogener Daten Widerspruch einzulegen. Der Verantwortliche verarbeitet die personenbezogenen Daten dann grundsätzlich nicht mehr (Art. 21 DSGVO).</w:t>
            </w:r>
            <w:r w:rsidRPr="00A33546">
              <w:rPr>
                <w:rFonts w:ascii="Arial" w:eastAsia="Times New Roman" w:hAnsi="Arial" w:cs="Arial"/>
                <w:color w:val="000000"/>
                <w:sz w:val="20"/>
                <w:szCs w:val="20"/>
                <w:lang w:eastAsia="de-DE"/>
              </w:rPr>
              <w:br w:type="page"/>
              <w:t>Die betroffene Person hat das Recht, die sie betreffenden personenbezogenen Daten in einem strukturierten, gängigen und maschinenlesebaren Format zu erhalten und diese Daten einem anderen Verantwortlichen zu übermitteln.(Art. 20 DS-GVO).</w:t>
            </w:r>
          </w:p>
        </w:tc>
      </w:tr>
      <w:tr w:rsidR="00A33546" w:rsidRPr="00A33546" w14:paraId="65F798C4"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0AE2D22E"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3AA5E303"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0902BBB1"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48E7215C"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040E7B6B" w14:textId="77777777" w:rsidTr="00A33546">
        <w:trPr>
          <w:gridAfter w:val="1"/>
          <w:wAfter w:w="6" w:type="dxa"/>
          <w:trHeight w:val="540"/>
        </w:trPr>
        <w:tc>
          <w:tcPr>
            <w:tcW w:w="8956" w:type="dxa"/>
            <w:gridSpan w:val="4"/>
            <w:tcBorders>
              <w:top w:val="nil"/>
              <w:left w:val="nil"/>
              <w:bottom w:val="nil"/>
              <w:right w:val="nil"/>
            </w:tcBorders>
            <w:shd w:val="clear" w:color="auto" w:fill="auto"/>
            <w:hideMark/>
          </w:tcPr>
          <w:p w14:paraId="66AC88F1"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10. Beschwerderecht bei einer Aufsichtsbehörde</w:t>
            </w:r>
            <w:r w:rsidRPr="00A33546">
              <w:rPr>
                <w:rFonts w:ascii="Arial" w:eastAsia="Times New Roman" w:hAnsi="Arial" w:cs="Arial"/>
                <w:b/>
                <w:bCs/>
                <w:color w:val="000000"/>
                <w:sz w:val="20"/>
                <w:szCs w:val="20"/>
                <w:lang w:eastAsia="de-DE"/>
              </w:rPr>
              <w:br/>
              <w:t xml:space="preserve">(Art. 14 Abs. 2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e DS-GVO)</w:t>
            </w:r>
          </w:p>
        </w:tc>
      </w:tr>
      <w:tr w:rsidR="00A33546" w:rsidRPr="00A33546" w14:paraId="5C04F97F" w14:textId="77777777" w:rsidTr="00A33546">
        <w:trPr>
          <w:gridAfter w:val="1"/>
          <w:wAfter w:w="6" w:type="dxa"/>
          <w:trHeight w:val="1065"/>
        </w:trPr>
        <w:tc>
          <w:tcPr>
            <w:tcW w:w="8956" w:type="dxa"/>
            <w:gridSpan w:val="4"/>
            <w:tcBorders>
              <w:top w:val="nil"/>
              <w:left w:val="nil"/>
              <w:bottom w:val="nil"/>
              <w:right w:val="nil"/>
            </w:tcBorders>
            <w:shd w:val="clear" w:color="auto" w:fill="auto"/>
            <w:hideMark/>
          </w:tcPr>
          <w:p w14:paraId="3AA160A2"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 xml:space="preserve">Im Rahmen der Verarbeitung Ihrer personenbezogenen Daten haben Sie das Recht auf Beschwerde bei der Aufsichtsbehörde nach Art. 77 Abs. 1 DS-GVO. Dies ist in Thüringen der Landesbeauftragte für den Datenschutz und die Informationsfreiheit, </w:t>
            </w:r>
            <w:proofErr w:type="spellStart"/>
            <w:r w:rsidRPr="00A33546">
              <w:rPr>
                <w:rFonts w:ascii="Arial" w:eastAsia="Times New Roman" w:hAnsi="Arial" w:cs="Arial"/>
                <w:color w:val="000000"/>
                <w:sz w:val="20"/>
                <w:szCs w:val="20"/>
                <w:lang w:eastAsia="de-DE"/>
              </w:rPr>
              <w:t>Häßlerstraße</w:t>
            </w:r>
            <w:proofErr w:type="spellEnd"/>
            <w:r w:rsidRPr="00A33546">
              <w:rPr>
                <w:rFonts w:ascii="Arial" w:eastAsia="Times New Roman" w:hAnsi="Arial" w:cs="Arial"/>
                <w:color w:val="000000"/>
                <w:sz w:val="20"/>
                <w:szCs w:val="20"/>
                <w:lang w:eastAsia="de-DE"/>
              </w:rPr>
              <w:t xml:space="preserve"> 8, 99096 Erfurt (www.tlfdi.de).</w:t>
            </w:r>
          </w:p>
        </w:tc>
      </w:tr>
      <w:tr w:rsidR="00A33546" w:rsidRPr="00A33546" w14:paraId="7D747DD9"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45E46463"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65EC0F57"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2C157398"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4E0052C7"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7D2F0261" w14:textId="77777777" w:rsidTr="00A33546">
        <w:trPr>
          <w:gridAfter w:val="1"/>
          <w:wAfter w:w="6" w:type="dxa"/>
          <w:trHeight w:val="615"/>
        </w:trPr>
        <w:tc>
          <w:tcPr>
            <w:tcW w:w="8956" w:type="dxa"/>
            <w:gridSpan w:val="4"/>
            <w:tcBorders>
              <w:top w:val="nil"/>
              <w:left w:val="nil"/>
              <w:bottom w:val="nil"/>
              <w:right w:val="nil"/>
            </w:tcBorders>
            <w:shd w:val="clear" w:color="auto" w:fill="auto"/>
            <w:hideMark/>
          </w:tcPr>
          <w:p w14:paraId="790CDAB3"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 xml:space="preserve">11. Quelle der personenbezogenen Daten </w:t>
            </w:r>
            <w:r w:rsidRPr="00A33546">
              <w:rPr>
                <w:rFonts w:ascii="Arial" w:eastAsia="Times New Roman" w:hAnsi="Arial" w:cs="Arial"/>
                <w:b/>
                <w:bCs/>
                <w:color w:val="000000"/>
                <w:sz w:val="20"/>
                <w:szCs w:val="20"/>
                <w:lang w:eastAsia="de-DE"/>
              </w:rPr>
              <w:br/>
              <w:t xml:space="preserve">(Art. 14 Abs. 2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f DS-GVO)</w:t>
            </w:r>
          </w:p>
        </w:tc>
      </w:tr>
      <w:tr w:rsidR="00A33546" w:rsidRPr="00A33546" w14:paraId="06305F4D" w14:textId="77777777" w:rsidTr="00A33546">
        <w:trPr>
          <w:gridAfter w:val="1"/>
          <w:wAfter w:w="6" w:type="dxa"/>
          <w:trHeight w:val="555"/>
        </w:trPr>
        <w:tc>
          <w:tcPr>
            <w:tcW w:w="8956" w:type="dxa"/>
            <w:gridSpan w:val="4"/>
            <w:tcBorders>
              <w:top w:val="nil"/>
              <w:left w:val="nil"/>
              <w:bottom w:val="nil"/>
              <w:right w:val="nil"/>
            </w:tcBorders>
            <w:shd w:val="clear" w:color="auto" w:fill="auto"/>
            <w:hideMark/>
          </w:tcPr>
          <w:p w14:paraId="0F7B3F19"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Ihre personenbezogenen Daten stammen aus folgender Quelle: kontoführendes Kreditinstitut.</w:t>
            </w:r>
            <w:r w:rsidRPr="00A33546">
              <w:rPr>
                <w:rFonts w:ascii="Arial" w:eastAsia="Times New Roman" w:hAnsi="Arial" w:cs="Arial"/>
                <w:color w:val="000000"/>
                <w:sz w:val="20"/>
                <w:szCs w:val="20"/>
                <w:lang w:eastAsia="de-DE"/>
              </w:rPr>
              <w:br/>
              <w:t>Ihre personenbezogenen Daten stammen nicht aus einer öffentlich zugänglichen Quelle.</w:t>
            </w:r>
          </w:p>
        </w:tc>
      </w:tr>
      <w:tr w:rsidR="00A33546" w:rsidRPr="00A33546" w14:paraId="511033BB" w14:textId="77777777" w:rsidTr="00A33546">
        <w:trPr>
          <w:gridAfter w:val="1"/>
          <w:wAfter w:w="6" w:type="dxa"/>
          <w:trHeight w:val="255"/>
        </w:trPr>
        <w:tc>
          <w:tcPr>
            <w:tcW w:w="2395" w:type="dxa"/>
            <w:tcBorders>
              <w:top w:val="nil"/>
              <w:left w:val="nil"/>
              <w:bottom w:val="nil"/>
              <w:right w:val="nil"/>
            </w:tcBorders>
            <w:shd w:val="clear" w:color="auto" w:fill="auto"/>
            <w:noWrap/>
            <w:hideMark/>
          </w:tcPr>
          <w:p w14:paraId="08C4CFD0"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2293" w:type="dxa"/>
            <w:tcBorders>
              <w:top w:val="nil"/>
              <w:left w:val="nil"/>
              <w:bottom w:val="nil"/>
              <w:right w:val="nil"/>
            </w:tcBorders>
            <w:shd w:val="clear" w:color="auto" w:fill="auto"/>
            <w:noWrap/>
            <w:hideMark/>
          </w:tcPr>
          <w:p w14:paraId="016512F1"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1D9459C1"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5F440F6A"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31FB316C" w14:textId="77777777" w:rsidTr="00A33546">
        <w:trPr>
          <w:gridAfter w:val="1"/>
          <w:wAfter w:w="6" w:type="dxa"/>
          <w:trHeight w:val="570"/>
        </w:trPr>
        <w:tc>
          <w:tcPr>
            <w:tcW w:w="8956" w:type="dxa"/>
            <w:gridSpan w:val="4"/>
            <w:tcBorders>
              <w:top w:val="nil"/>
              <w:left w:val="nil"/>
              <w:bottom w:val="nil"/>
              <w:right w:val="nil"/>
            </w:tcBorders>
            <w:shd w:val="clear" w:color="auto" w:fill="auto"/>
            <w:hideMark/>
          </w:tcPr>
          <w:p w14:paraId="759D6366"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 xml:space="preserve">12. Automatisierte Entscheidungsfindung einschließlich </w:t>
            </w:r>
            <w:proofErr w:type="spellStart"/>
            <w:r w:rsidRPr="00A33546">
              <w:rPr>
                <w:rFonts w:ascii="Arial" w:eastAsia="Times New Roman" w:hAnsi="Arial" w:cs="Arial"/>
                <w:b/>
                <w:bCs/>
                <w:color w:val="000000"/>
                <w:sz w:val="20"/>
                <w:szCs w:val="20"/>
                <w:lang w:eastAsia="de-DE"/>
              </w:rPr>
              <w:t>Profiling</w:t>
            </w:r>
            <w:proofErr w:type="spellEnd"/>
            <w:r w:rsidRPr="00A33546">
              <w:rPr>
                <w:rFonts w:ascii="Arial" w:eastAsia="Times New Roman" w:hAnsi="Arial" w:cs="Arial"/>
                <w:b/>
                <w:bCs/>
                <w:color w:val="000000"/>
                <w:sz w:val="20"/>
                <w:szCs w:val="20"/>
                <w:lang w:eastAsia="de-DE"/>
              </w:rPr>
              <w:t xml:space="preserve"> gemäß</w:t>
            </w:r>
            <w:r w:rsidRPr="00A33546">
              <w:rPr>
                <w:rFonts w:ascii="Arial" w:eastAsia="Times New Roman" w:hAnsi="Arial" w:cs="Arial"/>
                <w:b/>
                <w:bCs/>
                <w:color w:val="000000"/>
                <w:sz w:val="20"/>
                <w:szCs w:val="20"/>
                <w:lang w:eastAsia="de-DE"/>
              </w:rPr>
              <w:br/>
              <w:t xml:space="preserve">Art. 22 Abs.1, 4 DS-GVO (Art. 14 Abs. 2 </w:t>
            </w:r>
            <w:proofErr w:type="spellStart"/>
            <w:r w:rsidRPr="00A33546">
              <w:rPr>
                <w:rFonts w:ascii="Arial" w:eastAsia="Times New Roman" w:hAnsi="Arial" w:cs="Arial"/>
                <w:b/>
                <w:bCs/>
                <w:color w:val="000000"/>
                <w:sz w:val="20"/>
                <w:szCs w:val="20"/>
                <w:lang w:eastAsia="de-DE"/>
              </w:rPr>
              <w:t>lit</w:t>
            </w:r>
            <w:proofErr w:type="spellEnd"/>
            <w:r w:rsidRPr="00A33546">
              <w:rPr>
                <w:rFonts w:ascii="Arial" w:eastAsia="Times New Roman" w:hAnsi="Arial" w:cs="Arial"/>
                <w:b/>
                <w:bCs/>
                <w:color w:val="000000"/>
                <w:sz w:val="20"/>
                <w:szCs w:val="20"/>
                <w:lang w:eastAsia="de-DE"/>
              </w:rPr>
              <w:t>. g DS-GVO)</w:t>
            </w:r>
          </w:p>
        </w:tc>
      </w:tr>
      <w:tr w:rsidR="00A33546" w:rsidRPr="00A33546" w14:paraId="0355B438" w14:textId="77777777" w:rsidTr="00A33546">
        <w:trPr>
          <w:gridAfter w:val="1"/>
          <w:wAfter w:w="6" w:type="dxa"/>
          <w:trHeight w:val="408"/>
        </w:trPr>
        <w:tc>
          <w:tcPr>
            <w:tcW w:w="8956" w:type="dxa"/>
            <w:gridSpan w:val="4"/>
            <w:vMerge w:val="restart"/>
            <w:tcBorders>
              <w:top w:val="nil"/>
              <w:left w:val="nil"/>
              <w:bottom w:val="nil"/>
              <w:right w:val="nil"/>
            </w:tcBorders>
            <w:shd w:val="clear" w:color="auto" w:fill="auto"/>
            <w:hideMark/>
          </w:tcPr>
          <w:p w14:paraId="0CA3CF55"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 xml:space="preserve">Die Verarbeitung Ihrer personenbezogenen Daten erfolgt nicht mittels automatisierter Entscheidungsfindung einschließlich </w:t>
            </w:r>
            <w:proofErr w:type="spellStart"/>
            <w:r w:rsidRPr="00A33546">
              <w:rPr>
                <w:rFonts w:ascii="Arial" w:eastAsia="Times New Roman" w:hAnsi="Arial" w:cs="Arial"/>
                <w:color w:val="000000"/>
                <w:sz w:val="20"/>
                <w:szCs w:val="20"/>
                <w:lang w:eastAsia="de-DE"/>
              </w:rPr>
              <w:t>Profiling</w:t>
            </w:r>
            <w:proofErr w:type="spellEnd"/>
            <w:r w:rsidRPr="00A33546">
              <w:rPr>
                <w:rFonts w:ascii="Arial" w:eastAsia="Times New Roman" w:hAnsi="Arial" w:cs="Arial"/>
                <w:color w:val="000000"/>
                <w:sz w:val="20"/>
                <w:szCs w:val="20"/>
                <w:lang w:eastAsia="de-DE"/>
              </w:rPr>
              <w:t xml:space="preserve"> gemäß Art. 22 Abs. 1, 4 DS-GVO.</w:t>
            </w:r>
          </w:p>
        </w:tc>
      </w:tr>
      <w:tr w:rsidR="00A33546" w:rsidRPr="00A33546" w14:paraId="1C8C0201" w14:textId="77777777" w:rsidTr="00A33546">
        <w:trPr>
          <w:trHeight w:val="255"/>
        </w:trPr>
        <w:tc>
          <w:tcPr>
            <w:tcW w:w="8956" w:type="dxa"/>
            <w:gridSpan w:val="4"/>
            <w:vMerge/>
            <w:tcBorders>
              <w:top w:val="nil"/>
              <w:left w:val="nil"/>
              <w:bottom w:val="nil"/>
              <w:right w:val="nil"/>
            </w:tcBorders>
            <w:vAlign w:val="center"/>
            <w:hideMark/>
          </w:tcPr>
          <w:p w14:paraId="09EF6EA3"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c>
          <w:tcPr>
            <w:tcW w:w="6" w:type="dxa"/>
            <w:tcBorders>
              <w:top w:val="nil"/>
              <w:left w:val="nil"/>
              <w:bottom w:val="nil"/>
              <w:right w:val="nil"/>
            </w:tcBorders>
            <w:shd w:val="clear" w:color="auto" w:fill="auto"/>
            <w:noWrap/>
            <w:vAlign w:val="bottom"/>
            <w:hideMark/>
          </w:tcPr>
          <w:p w14:paraId="41740FB9" w14:textId="77777777" w:rsidR="00A33546" w:rsidRPr="00A33546" w:rsidRDefault="00A33546" w:rsidP="00A33546">
            <w:pPr>
              <w:spacing w:after="0" w:line="240" w:lineRule="auto"/>
              <w:rPr>
                <w:rFonts w:ascii="Arial" w:eastAsia="Times New Roman" w:hAnsi="Arial" w:cs="Arial"/>
                <w:color w:val="000000"/>
                <w:sz w:val="20"/>
                <w:szCs w:val="20"/>
                <w:lang w:eastAsia="de-DE"/>
              </w:rPr>
            </w:pPr>
          </w:p>
        </w:tc>
      </w:tr>
      <w:tr w:rsidR="00A33546" w:rsidRPr="00A33546" w14:paraId="7844D713" w14:textId="77777777" w:rsidTr="00A33546">
        <w:trPr>
          <w:trHeight w:val="255"/>
        </w:trPr>
        <w:tc>
          <w:tcPr>
            <w:tcW w:w="2395" w:type="dxa"/>
            <w:tcBorders>
              <w:top w:val="nil"/>
              <w:left w:val="nil"/>
              <w:bottom w:val="nil"/>
              <w:right w:val="nil"/>
            </w:tcBorders>
            <w:shd w:val="clear" w:color="auto" w:fill="auto"/>
            <w:noWrap/>
            <w:hideMark/>
          </w:tcPr>
          <w:p w14:paraId="42359304"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2293" w:type="dxa"/>
            <w:tcBorders>
              <w:top w:val="nil"/>
              <w:left w:val="nil"/>
              <w:bottom w:val="nil"/>
              <w:right w:val="nil"/>
            </w:tcBorders>
            <w:shd w:val="clear" w:color="auto" w:fill="auto"/>
            <w:noWrap/>
            <w:hideMark/>
          </w:tcPr>
          <w:p w14:paraId="1C55D234"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885" w:type="dxa"/>
            <w:tcBorders>
              <w:top w:val="nil"/>
              <w:left w:val="nil"/>
              <w:bottom w:val="nil"/>
              <w:right w:val="nil"/>
            </w:tcBorders>
            <w:shd w:val="clear" w:color="auto" w:fill="auto"/>
            <w:noWrap/>
            <w:hideMark/>
          </w:tcPr>
          <w:p w14:paraId="236DCEE3"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3383" w:type="dxa"/>
            <w:tcBorders>
              <w:top w:val="nil"/>
              <w:left w:val="nil"/>
              <w:bottom w:val="nil"/>
              <w:right w:val="nil"/>
            </w:tcBorders>
            <w:shd w:val="clear" w:color="auto" w:fill="auto"/>
            <w:noWrap/>
            <w:hideMark/>
          </w:tcPr>
          <w:p w14:paraId="46A6A492"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c>
          <w:tcPr>
            <w:tcW w:w="6" w:type="dxa"/>
            <w:vAlign w:val="center"/>
            <w:hideMark/>
          </w:tcPr>
          <w:p w14:paraId="0204412C"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2CB09F08" w14:textId="77777777" w:rsidTr="00A33546">
        <w:trPr>
          <w:trHeight w:val="600"/>
        </w:trPr>
        <w:tc>
          <w:tcPr>
            <w:tcW w:w="8956" w:type="dxa"/>
            <w:gridSpan w:val="4"/>
            <w:tcBorders>
              <w:top w:val="nil"/>
              <w:left w:val="nil"/>
              <w:bottom w:val="nil"/>
              <w:right w:val="nil"/>
            </w:tcBorders>
            <w:shd w:val="clear" w:color="auto" w:fill="auto"/>
            <w:hideMark/>
          </w:tcPr>
          <w:p w14:paraId="03FBE68D" w14:textId="77777777" w:rsidR="00A33546" w:rsidRPr="00A33546" w:rsidRDefault="00A33546" w:rsidP="00A33546">
            <w:pPr>
              <w:spacing w:after="0" w:line="240" w:lineRule="auto"/>
              <w:rPr>
                <w:rFonts w:ascii="Arial" w:eastAsia="Times New Roman" w:hAnsi="Arial" w:cs="Arial"/>
                <w:b/>
                <w:bCs/>
                <w:color w:val="000000"/>
                <w:sz w:val="20"/>
                <w:szCs w:val="20"/>
                <w:lang w:eastAsia="de-DE"/>
              </w:rPr>
            </w:pPr>
            <w:r w:rsidRPr="00A33546">
              <w:rPr>
                <w:rFonts w:ascii="Arial" w:eastAsia="Times New Roman" w:hAnsi="Arial" w:cs="Arial"/>
                <w:b/>
                <w:bCs/>
                <w:color w:val="000000"/>
                <w:sz w:val="20"/>
                <w:szCs w:val="20"/>
                <w:lang w:eastAsia="de-DE"/>
              </w:rPr>
              <w:t>13. Weiterverarbeitung der personenbezogenen Daten für einen anderen Zweck</w:t>
            </w:r>
            <w:r w:rsidRPr="00A33546">
              <w:rPr>
                <w:rFonts w:ascii="Arial" w:eastAsia="Times New Roman" w:hAnsi="Arial" w:cs="Arial"/>
                <w:b/>
                <w:bCs/>
                <w:color w:val="000000"/>
                <w:sz w:val="20"/>
                <w:szCs w:val="20"/>
                <w:lang w:eastAsia="de-DE"/>
              </w:rPr>
              <w:br/>
              <w:t>(Art. 14 Abs. 4 DS-GVO)</w:t>
            </w:r>
          </w:p>
        </w:tc>
        <w:tc>
          <w:tcPr>
            <w:tcW w:w="6" w:type="dxa"/>
            <w:vAlign w:val="center"/>
            <w:hideMark/>
          </w:tcPr>
          <w:p w14:paraId="71C84FF7"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r w:rsidR="00A33546" w:rsidRPr="00A33546" w14:paraId="23709596" w14:textId="77777777" w:rsidTr="00A33546">
        <w:trPr>
          <w:trHeight w:val="495"/>
        </w:trPr>
        <w:tc>
          <w:tcPr>
            <w:tcW w:w="8956" w:type="dxa"/>
            <w:gridSpan w:val="4"/>
            <w:tcBorders>
              <w:top w:val="nil"/>
              <w:left w:val="nil"/>
              <w:bottom w:val="nil"/>
              <w:right w:val="nil"/>
            </w:tcBorders>
            <w:shd w:val="clear" w:color="auto" w:fill="auto"/>
            <w:hideMark/>
          </w:tcPr>
          <w:p w14:paraId="0ED1C9C1" w14:textId="77777777" w:rsidR="00A33546" w:rsidRPr="00A33546" w:rsidRDefault="00A33546" w:rsidP="00A33546">
            <w:pPr>
              <w:spacing w:after="0" w:line="240" w:lineRule="auto"/>
              <w:rPr>
                <w:rFonts w:ascii="Arial" w:eastAsia="Times New Roman" w:hAnsi="Arial" w:cs="Arial"/>
                <w:color w:val="000000"/>
                <w:sz w:val="20"/>
                <w:szCs w:val="20"/>
                <w:lang w:eastAsia="de-DE"/>
              </w:rPr>
            </w:pPr>
            <w:r w:rsidRPr="00A33546">
              <w:rPr>
                <w:rFonts w:ascii="Arial" w:eastAsia="Times New Roman" w:hAnsi="Arial" w:cs="Arial"/>
                <w:color w:val="000000"/>
                <w:sz w:val="20"/>
                <w:szCs w:val="20"/>
                <w:lang w:eastAsia="de-DE"/>
              </w:rPr>
              <w:t>Ihre personenbezogenen Daten werden nicht für einen anderen Zweck weiterverarbeitet als den, für den die Daten erlangt wurden.</w:t>
            </w:r>
          </w:p>
        </w:tc>
        <w:tc>
          <w:tcPr>
            <w:tcW w:w="6" w:type="dxa"/>
            <w:vAlign w:val="center"/>
            <w:hideMark/>
          </w:tcPr>
          <w:p w14:paraId="2135AE68" w14:textId="77777777" w:rsidR="00A33546" w:rsidRPr="00A33546" w:rsidRDefault="00A33546" w:rsidP="00A33546">
            <w:pPr>
              <w:spacing w:after="0" w:line="240" w:lineRule="auto"/>
              <w:rPr>
                <w:rFonts w:ascii="Times New Roman" w:eastAsia="Times New Roman" w:hAnsi="Times New Roman" w:cs="Times New Roman"/>
                <w:sz w:val="20"/>
                <w:szCs w:val="20"/>
                <w:lang w:eastAsia="de-DE"/>
              </w:rPr>
            </w:pPr>
          </w:p>
        </w:tc>
      </w:tr>
    </w:tbl>
    <w:p w14:paraId="2E3FE82C" w14:textId="77777777" w:rsidR="00A33546" w:rsidRDefault="00A33546"/>
    <w:sectPr w:rsidR="00A335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46"/>
    <w:rsid w:val="00A335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BCA238"/>
  <w15:chartTrackingRefBased/>
  <w15:docId w15:val="{F249A62B-3BB0-40BA-B5CB-5236FDB7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2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4765</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Schulz</dc:creator>
  <cp:keywords/>
  <dc:description/>
  <cp:lastModifiedBy>Christina Schulz</cp:lastModifiedBy>
  <cp:revision>1</cp:revision>
  <dcterms:created xsi:type="dcterms:W3CDTF">2024-12-05T09:20:00Z</dcterms:created>
  <dcterms:modified xsi:type="dcterms:W3CDTF">2024-12-05T09:26:00Z</dcterms:modified>
</cp:coreProperties>
</file>